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Time Rolling By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Hanna Pitkänen (FIN) - April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Unchained Melody - The Righteous Brothers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No tags and no restarts!</w:t>
      </w:r>
    </w:p>
    <w:p>
      <w:pPr/>
      <w:r>
        <w:rPr>
          <w:b w:val="1"/>
          <w:bCs w:val="1"/>
        </w:rPr>
        <w:t xml:space="preserve">The dance starts immediately</w:t>
      </w:r>
    </w:p>
    <w:p/>
    <w:p>
      <w:pPr/>
      <w:r>
        <w:rPr>
          <w:b w:val="1"/>
          <w:bCs w:val="1"/>
        </w:rPr>
        <w:t xml:space="preserve">[1-8]: Cross, hitch, weave, 1/8 turn, rock step, back, ball step back, sway R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across RF as you hitch (1), step RF across LF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side (a), step RF behind LF (3)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side (a), 1/8 turn to left stepping RF forward (4) 10.30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5a6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weight to LF (5), step on ball of RF next to LF (a) step back LF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turn right as you sway right (7), sway left (8) 12.00</w:t>
            </w:r>
          </w:p>
        </w:tc>
      </w:tr>
    </w:tbl>
    <w:p/>
    <w:p>
      <w:pPr/>
      <w:r>
        <w:rPr>
          <w:b w:val="1"/>
          <w:bCs w:val="1"/>
        </w:rPr>
        <w:t xml:space="preserve">[9-16]: Behind, side, forward, step, pivot ½ turn, step, touch, ½ unwind, step, sweep, step, sweep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1a2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behind LF (1), step LF to side (a), step RF forward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 (3), ½ turn right as you transfer weight to RF (4) 6.00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 (a), touch RF behind LF (5)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right as you transfer weight to RF (6) 12.00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 as you sweep RF from back to front (7)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as you sweep LF from back to front (8)</w:t>
            </w:r>
          </w:p>
        </w:tc>
      </w:tr>
    </w:tbl>
    <w:p/>
    <w:p>
      <w:pPr/>
      <w:r>
        <w:rPr>
          <w:b w:val="1"/>
          <w:bCs w:val="1"/>
        </w:rPr>
        <w:t xml:space="preserve">[17-24]: Cross, point, back, sweep, back, sweep, ¼ turning weave, back rock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(1), point RF to side as you snap your right fingers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RF as you sweep LF from front to back (3)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LF as you sweep RF from front to back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5a6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behind LF (5), step LF to side (a), step RF across LF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right stepping back LF (a), rock back RF (7) 3.00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weight to LF (8)</w:t>
            </w:r>
          </w:p>
        </w:tc>
      </w:tr>
    </w:tbl>
    <w:p/>
    <w:p>
      <w:pPr/>
      <w:r>
        <w:rPr>
          <w:b w:val="1"/>
          <w:bCs w:val="1"/>
        </w:rPr>
        <w:t xml:space="preserve">[25-32]: Full turn, step, pivot ½ turn, ½ turn, sweep,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left stepping back RF (1), ½ turn left stepping LF forward (2) 3.00</w:t>
            </w:r>
          </w:p>
        </w:tc>
      </w:tr>
    </w:tbl>
    <w:p>
      <w:pPr/>
      <w:r>
        <w:rPr>
          <w:b w:val="1"/>
          <w:bCs w:val="1"/>
        </w:rPr>
        <w:t xml:space="preserve">Easier option prissy walks: step RF slightly across LF (1), step LF slightly across RF (2)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(3), step LF forward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right transferring weight to RF (5) 9.00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right stepping back LF as you sweep RF from front to back (6) 3.00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RF as you sweep LF from front to back (7)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8a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behind RF (8), step RF to side (a)</w:t>
            </w:r>
          </w:p>
        </w:tc>
      </w:tr>
    </w:tbl>
    <w:p/>
    <w:p>
      <w:pPr/>
      <w:r>
        <w:rPr>
          <w:b w:val="1"/>
          <w:bCs w:val="1"/>
        </w:rPr>
        <w:t xml:space="preserve">Start again</w:t>
      </w:r>
    </w:p>
    <w:p/>
    <w:p>
      <w:pPr/>
      <w:r>
        <w:rPr>
          <w:b w:val="1"/>
          <w:bCs w:val="1"/>
        </w:rPr>
        <w:t xml:space="preserve">Have fun dancing!</w:t>
      </w:r>
    </w:p>
    <w:p>
      <w:pPr/>
      <w:r>
        <w:rPr>
          <w:b w:val="1"/>
          <w:bCs w:val="1"/>
        </w:rPr>
        <w:t xml:space="preserve">Contact: hanna.pitkanen4@gmail.com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Time Rolling By - Hanna Pitkänen (FIN) - April 2024</dc:title>
  <dc:description/>
  <dc:subject>Line Dance Stepsheet</dc:subject>
  <cp:keywords/>
  <cp:category/>
  <cp:lastModifiedBy/>
  <dcterms:created xsi:type="dcterms:W3CDTF">2024-11-26T07:12:04+00:00</dcterms:created>
  <dcterms:modified xsi:type="dcterms:W3CDTF">2024-11-26T07:12:04+00:00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